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D7" w:rsidRPr="00E14A6C" w:rsidRDefault="007431D7" w:rsidP="007431D7">
      <w:pPr>
        <w:keepNext/>
        <w:spacing w:after="0" w:line="240" w:lineRule="auto"/>
        <w:jc w:val="center"/>
        <w:outlineLvl w:val="0"/>
        <w:rPr>
          <w:rFonts w:ascii="Arial" w:eastAsia="Times New Roman" w:hAnsi="Arial" w:cs="Arial"/>
          <w:b/>
          <w:caps/>
          <w:snapToGrid w:val="0"/>
          <w:sz w:val="24"/>
          <w:szCs w:val="24"/>
          <w:lang w:val="en-US"/>
        </w:rPr>
      </w:pPr>
      <w:bookmarkStart w:id="0" w:name="_Toc512246250"/>
      <w:bookmarkStart w:id="1" w:name="_GoBack"/>
      <w:bookmarkEnd w:id="1"/>
      <w:r w:rsidRPr="00E14A6C">
        <w:rPr>
          <w:rFonts w:ascii="Arial" w:eastAsia="Times New Roman" w:hAnsi="Arial" w:cs="Arial"/>
          <w:b/>
          <w:caps/>
          <w:snapToGrid w:val="0"/>
          <w:sz w:val="24"/>
          <w:szCs w:val="24"/>
          <w:lang w:val="en-US"/>
        </w:rPr>
        <w:t>NOTICE TO BIDDERS</w:t>
      </w:r>
      <w:bookmarkEnd w:id="0"/>
    </w:p>
    <w:p w:rsidR="007431D7" w:rsidRPr="00E14A6C" w:rsidRDefault="007431D7" w:rsidP="007431D7">
      <w:pPr>
        <w:spacing w:after="0" w:line="240" w:lineRule="exact"/>
        <w:jc w:val="center"/>
        <w:rPr>
          <w:rFonts w:ascii="Arial" w:eastAsia="Times New Roman" w:hAnsi="Arial" w:cs="Arial"/>
          <w:b/>
          <w:snapToGrid w:val="0"/>
          <w:sz w:val="24"/>
          <w:szCs w:val="24"/>
          <w:lang w:val="en-US"/>
        </w:rPr>
      </w:pPr>
      <w:r w:rsidRPr="00E14A6C">
        <w:rPr>
          <w:rFonts w:ascii="Arial" w:eastAsia="Times New Roman" w:hAnsi="Arial" w:cs="Arial"/>
          <w:b/>
          <w:noProof/>
          <w:snapToGrid w:val="0"/>
          <w:sz w:val="24"/>
          <w:szCs w:val="24"/>
          <w:lang w:val="en-US"/>
        </w:rPr>
        <w:t>WEST NEW YORK PARKING AUTHORITY</w:t>
      </w:r>
    </w:p>
    <w:p w:rsidR="007431D7" w:rsidRPr="00E14A6C" w:rsidRDefault="007431D7" w:rsidP="007431D7">
      <w:pPr>
        <w:spacing w:after="0" w:line="240" w:lineRule="exact"/>
        <w:jc w:val="center"/>
        <w:rPr>
          <w:rFonts w:ascii="Arial" w:eastAsia="Times New Roman" w:hAnsi="Arial" w:cs="Arial"/>
          <w:b/>
          <w:snapToGrid w:val="0"/>
          <w:sz w:val="24"/>
          <w:szCs w:val="24"/>
          <w:lang w:val="en-US"/>
        </w:rPr>
      </w:pPr>
      <w:r w:rsidRPr="00E14A6C">
        <w:rPr>
          <w:rFonts w:ascii="Arial" w:eastAsia="Times New Roman" w:hAnsi="Arial" w:cs="Arial"/>
          <w:b/>
          <w:noProof/>
          <w:snapToGrid w:val="0"/>
          <w:sz w:val="24"/>
          <w:szCs w:val="24"/>
          <w:lang w:val="en-US"/>
        </w:rPr>
        <w:t>HUDSON</w:t>
      </w:r>
      <w:r w:rsidRPr="00E14A6C">
        <w:rPr>
          <w:rFonts w:ascii="Arial" w:eastAsia="Times New Roman" w:hAnsi="Arial" w:cs="Arial"/>
          <w:b/>
          <w:snapToGrid w:val="0"/>
          <w:sz w:val="24"/>
          <w:szCs w:val="24"/>
          <w:lang w:val="en-US"/>
        </w:rPr>
        <w:t xml:space="preserve"> COUNTY, NEW JERSEY</w:t>
      </w:r>
    </w:p>
    <w:p w:rsidR="007431D7" w:rsidRPr="00E14A6C" w:rsidRDefault="007431D7" w:rsidP="007431D7">
      <w:pPr>
        <w:spacing w:after="0" w:line="240" w:lineRule="exact"/>
        <w:rPr>
          <w:rFonts w:ascii="Arial" w:eastAsia="Times New Roman" w:hAnsi="Arial" w:cs="Arial"/>
          <w:snapToGrid w:val="0"/>
          <w:sz w:val="24"/>
          <w:szCs w:val="24"/>
          <w:lang w:val="en-US"/>
        </w:rPr>
      </w:pPr>
    </w:p>
    <w:p w:rsidR="007431D7" w:rsidRPr="00E14A6C" w:rsidRDefault="007431D7" w:rsidP="007431D7">
      <w:pPr>
        <w:spacing w:after="0" w:line="240" w:lineRule="exact"/>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 xml:space="preserve">Sealed bids will be received by the </w:t>
      </w:r>
      <w:r w:rsidRPr="00E14A6C">
        <w:rPr>
          <w:rFonts w:ascii="Arial" w:eastAsia="Times New Roman" w:hAnsi="Arial" w:cs="Arial"/>
          <w:noProof/>
          <w:snapToGrid w:val="0"/>
          <w:sz w:val="24"/>
          <w:szCs w:val="24"/>
          <w:lang w:val="en-US"/>
        </w:rPr>
        <w:t>West New York Parking Authority, 224 60th Street, 1</w:t>
      </w:r>
      <w:r w:rsidRPr="00E14A6C">
        <w:rPr>
          <w:rFonts w:ascii="Arial" w:eastAsia="Times New Roman" w:hAnsi="Arial" w:cs="Arial"/>
          <w:noProof/>
          <w:snapToGrid w:val="0"/>
          <w:sz w:val="24"/>
          <w:szCs w:val="24"/>
          <w:vertAlign w:val="superscript"/>
          <w:lang w:val="en-US"/>
        </w:rPr>
        <w:t>st</w:t>
      </w:r>
      <w:r w:rsidRPr="00E14A6C">
        <w:rPr>
          <w:rFonts w:ascii="Arial" w:eastAsia="Times New Roman" w:hAnsi="Arial" w:cs="Arial"/>
          <w:noProof/>
          <w:snapToGrid w:val="0"/>
          <w:sz w:val="24"/>
          <w:szCs w:val="24"/>
          <w:lang w:val="en-US"/>
        </w:rPr>
        <w:t xml:space="preserve"> floor conference room, West New York, NJ 07093</w:t>
      </w:r>
      <w:r w:rsidRPr="00E14A6C">
        <w:rPr>
          <w:rFonts w:ascii="Arial" w:eastAsia="Times New Roman" w:hAnsi="Arial" w:cs="Arial"/>
          <w:snapToGrid w:val="0"/>
          <w:sz w:val="24"/>
          <w:szCs w:val="24"/>
          <w:lang w:val="en-US"/>
        </w:rPr>
        <w:t xml:space="preserve"> in the County of </w:t>
      </w:r>
      <w:r w:rsidRPr="00E14A6C">
        <w:rPr>
          <w:rFonts w:ascii="Arial" w:eastAsia="Times New Roman" w:hAnsi="Arial" w:cs="Arial"/>
          <w:noProof/>
          <w:snapToGrid w:val="0"/>
          <w:sz w:val="24"/>
          <w:szCs w:val="24"/>
          <w:lang w:val="en-US"/>
        </w:rPr>
        <w:t>Hudson</w:t>
      </w:r>
      <w:r w:rsidRPr="00E14A6C">
        <w:rPr>
          <w:rFonts w:ascii="Arial" w:eastAsia="Times New Roman" w:hAnsi="Arial" w:cs="Arial"/>
          <w:snapToGrid w:val="0"/>
          <w:sz w:val="24"/>
          <w:szCs w:val="24"/>
          <w:lang w:val="en-US"/>
        </w:rPr>
        <w:t xml:space="preserve"> and State of New Jersey on June 12, 2018 at 9:00 a.m. prevailing time, and then publicly opened and read aloud for:</w:t>
      </w:r>
    </w:p>
    <w:p w:rsidR="007431D7" w:rsidRPr="00E14A6C" w:rsidRDefault="007431D7" w:rsidP="007431D7">
      <w:pPr>
        <w:spacing w:after="0" w:line="240" w:lineRule="exact"/>
        <w:rPr>
          <w:rFonts w:ascii="Arial" w:eastAsia="Times New Roman" w:hAnsi="Arial" w:cs="Arial"/>
          <w:snapToGrid w:val="0"/>
          <w:sz w:val="24"/>
          <w:szCs w:val="24"/>
          <w:lang w:val="en-US"/>
        </w:rPr>
      </w:pPr>
    </w:p>
    <w:p w:rsidR="007431D7" w:rsidRPr="00E14A6C" w:rsidRDefault="007431D7" w:rsidP="007431D7">
      <w:pPr>
        <w:spacing w:after="0" w:line="240" w:lineRule="exact"/>
        <w:jc w:val="center"/>
        <w:rPr>
          <w:rFonts w:ascii="Arial" w:eastAsia="Times New Roman" w:hAnsi="Arial" w:cs="Arial"/>
          <w:snapToGrid w:val="0"/>
          <w:sz w:val="24"/>
          <w:szCs w:val="24"/>
          <w:lang w:val="en-US"/>
        </w:rPr>
      </w:pPr>
      <w:r w:rsidRPr="00E14A6C">
        <w:rPr>
          <w:rFonts w:ascii="Arial" w:eastAsia="Times New Roman" w:hAnsi="Arial" w:cs="Arial"/>
          <w:noProof/>
          <w:snapToGrid w:val="0"/>
          <w:sz w:val="24"/>
          <w:szCs w:val="24"/>
          <w:lang w:val="en-US"/>
        </w:rPr>
        <w:t>SURFACE PARKING LOT IMPROVEMENT PROGRAM</w:t>
      </w:r>
    </w:p>
    <w:p w:rsidR="007431D7" w:rsidRPr="00E14A6C" w:rsidRDefault="007431D7" w:rsidP="007431D7">
      <w:pPr>
        <w:spacing w:after="0" w:line="240" w:lineRule="exact"/>
        <w:jc w:val="center"/>
        <w:rPr>
          <w:rFonts w:ascii="Arial" w:eastAsia="Times New Roman" w:hAnsi="Arial" w:cs="Arial"/>
          <w:snapToGrid w:val="0"/>
          <w:sz w:val="24"/>
          <w:szCs w:val="24"/>
          <w:lang w:val="en-US"/>
        </w:rPr>
      </w:pPr>
      <w:r w:rsidRPr="00E14A6C">
        <w:rPr>
          <w:rFonts w:ascii="Arial" w:eastAsia="Times New Roman" w:hAnsi="Arial" w:cs="Arial"/>
          <w:noProof/>
          <w:snapToGrid w:val="0"/>
          <w:sz w:val="24"/>
          <w:szCs w:val="24"/>
          <w:lang w:val="en-US"/>
        </w:rPr>
        <w:t>WEST NEW YORK PARKING AUTHORITY</w:t>
      </w:r>
    </w:p>
    <w:p w:rsidR="007431D7" w:rsidRPr="00E14A6C" w:rsidRDefault="007431D7" w:rsidP="007431D7">
      <w:pPr>
        <w:spacing w:after="0" w:line="240" w:lineRule="exact"/>
        <w:jc w:val="center"/>
        <w:rPr>
          <w:rFonts w:ascii="Arial" w:eastAsia="Times New Roman" w:hAnsi="Arial" w:cs="Arial"/>
          <w:snapToGrid w:val="0"/>
          <w:sz w:val="24"/>
          <w:szCs w:val="24"/>
          <w:lang w:val="en-US"/>
        </w:rPr>
      </w:pPr>
      <w:r w:rsidRPr="00E14A6C">
        <w:rPr>
          <w:rFonts w:ascii="Arial" w:eastAsia="Times New Roman" w:hAnsi="Arial" w:cs="Arial"/>
          <w:noProof/>
          <w:snapToGrid w:val="0"/>
          <w:sz w:val="24"/>
          <w:szCs w:val="24"/>
          <w:lang w:val="en-US"/>
        </w:rPr>
        <w:t>HUDSON</w:t>
      </w:r>
      <w:r w:rsidRPr="00E14A6C">
        <w:rPr>
          <w:rFonts w:ascii="Arial" w:eastAsia="Times New Roman" w:hAnsi="Arial" w:cs="Arial"/>
          <w:snapToGrid w:val="0"/>
          <w:sz w:val="24"/>
          <w:szCs w:val="24"/>
          <w:lang w:val="en-US"/>
        </w:rPr>
        <w:t xml:space="preserve"> COUNTY, NEW JERSEY</w:t>
      </w:r>
    </w:p>
    <w:p w:rsidR="007431D7" w:rsidRPr="00E14A6C" w:rsidRDefault="007431D7" w:rsidP="007431D7">
      <w:pPr>
        <w:spacing w:after="0" w:line="240" w:lineRule="exact"/>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The work to be performed under this contract includes the following:</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Base Bid – The milling and resurfacing of 67</w:t>
      </w:r>
      <w:r w:rsidRPr="00E14A6C">
        <w:rPr>
          <w:rFonts w:ascii="Arial" w:eastAsia="Times New Roman" w:hAnsi="Arial" w:cs="Arial"/>
          <w:snapToGrid w:val="0"/>
          <w:sz w:val="24"/>
          <w:szCs w:val="24"/>
          <w:vertAlign w:val="superscript"/>
          <w:lang w:val="en-US"/>
        </w:rPr>
        <w:t>th</w:t>
      </w:r>
      <w:r w:rsidRPr="00E14A6C">
        <w:rPr>
          <w:rFonts w:ascii="Arial" w:eastAsia="Times New Roman" w:hAnsi="Arial" w:cs="Arial"/>
          <w:snapToGrid w:val="0"/>
          <w:sz w:val="24"/>
          <w:szCs w:val="24"/>
          <w:lang w:val="en-US"/>
        </w:rPr>
        <w:t xml:space="preserve"> Street parking lot, 66</w:t>
      </w:r>
      <w:r w:rsidRPr="00E14A6C">
        <w:rPr>
          <w:rFonts w:ascii="Arial" w:eastAsia="Times New Roman" w:hAnsi="Arial" w:cs="Arial"/>
          <w:snapToGrid w:val="0"/>
          <w:sz w:val="24"/>
          <w:szCs w:val="24"/>
          <w:vertAlign w:val="superscript"/>
          <w:lang w:val="en-US"/>
        </w:rPr>
        <w:t>th</w:t>
      </w:r>
      <w:r w:rsidRPr="00E14A6C">
        <w:rPr>
          <w:rFonts w:ascii="Arial" w:eastAsia="Times New Roman" w:hAnsi="Arial" w:cs="Arial"/>
          <w:snapToGrid w:val="0"/>
          <w:sz w:val="24"/>
          <w:szCs w:val="24"/>
          <w:lang w:val="en-US"/>
        </w:rPr>
        <w:t xml:space="preserve"> Street parking lot, 62</w:t>
      </w:r>
      <w:r w:rsidRPr="00E14A6C">
        <w:rPr>
          <w:rFonts w:ascii="Arial" w:eastAsia="Times New Roman" w:hAnsi="Arial" w:cs="Arial"/>
          <w:snapToGrid w:val="0"/>
          <w:sz w:val="24"/>
          <w:szCs w:val="24"/>
          <w:vertAlign w:val="superscript"/>
          <w:lang w:val="en-US"/>
        </w:rPr>
        <w:t>nd</w:t>
      </w:r>
      <w:r w:rsidRPr="00E14A6C">
        <w:rPr>
          <w:rFonts w:ascii="Arial" w:eastAsia="Times New Roman" w:hAnsi="Arial" w:cs="Arial"/>
          <w:snapToGrid w:val="0"/>
          <w:sz w:val="24"/>
          <w:szCs w:val="24"/>
          <w:lang w:val="en-US"/>
        </w:rPr>
        <w:t xml:space="preserve"> Street parking lot, 58</w:t>
      </w:r>
      <w:r w:rsidRPr="00E14A6C">
        <w:rPr>
          <w:rFonts w:ascii="Arial" w:eastAsia="Times New Roman" w:hAnsi="Arial" w:cs="Arial"/>
          <w:snapToGrid w:val="0"/>
          <w:sz w:val="24"/>
          <w:szCs w:val="24"/>
          <w:vertAlign w:val="superscript"/>
          <w:lang w:val="en-US"/>
        </w:rPr>
        <w:t>th</w:t>
      </w:r>
      <w:r w:rsidRPr="00E14A6C">
        <w:rPr>
          <w:rFonts w:ascii="Arial" w:eastAsia="Times New Roman" w:hAnsi="Arial" w:cs="Arial"/>
          <w:snapToGrid w:val="0"/>
          <w:sz w:val="24"/>
          <w:szCs w:val="24"/>
          <w:lang w:val="en-US"/>
        </w:rPr>
        <w:t xml:space="preserve"> Street parking lot, and 54</w:t>
      </w:r>
      <w:r w:rsidRPr="00E14A6C">
        <w:rPr>
          <w:rFonts w:ascii="Arial" w:eastAsia="Times New Roman" w:hAnsi="Arial" w:cs="Arial"/>
          <w:snapToGrid w:val="0"/>
          <w:sz w:val="24"/>
          <w:szCs w:val="24"/>
          <w:vertAlign w:val="superscript"/>
          <w:lang w:val="en-US"/>
        </w:rPr>
        <w:t>th</w:t>
      </w:r>
      <w:r w:rsidRPr="00E14A6C">
        <w:rPr>
          <w:rFonts w:ascii="Arial" w:eastAsia="Times New Roman" w:hAnsi="Arial" w:cs="Arial"/>
          <w:snapToGrid w:val="0"/>
          <w:sz w:val="24"/>
          <w:szCs w:val="24"/>
          <w:lang w:val="en-US"/>
        </w:rPr>
        <w:t xml:space="preserve"> Street parking lot, as well as the crack sealing of the 55</w:t>
      </w:r>
      <w:r w:rsidRPr="00E14A6C">
        <w:rPr>
          <w:rFonts w:ascii="Arial" w:eastAsia="Times New Roman" w:hAnsi="Arial" w:cs="Arial"/>
          <w:snapToGrid w:val="0"/>
          <w:sz w:val="24"/>
          <w:szCs w:val="24"/>
          <w:vertAlign w:val="superscript"/>
          <w:lang w:val="en-US"/>
        </w:rPr>
        <w:t>th</w:t>
      </w:r>
      <w:r w:rsidRPr="00E14A6C">
        <w:rPr>
          <w:rFonts w:ascii="Arial" w:eastAsia="Times New Roman" w:hAnsi="Arial" w:cs="Arial"/>
          <w:snapToGrid w:val="0"/>
          <w:sz w:val="24"/>
          <w:szCs w:val="24"/>
          <w:lang w:val="en-US"/>
        </w:rPr>
        <w:t xml:space="preserve"> Street parking lot.  Additional work includes spot pavement reconstruction, minor drainage improvements, and the replacement of damaged guide rail.</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Alternate Bid 'A' – The milling and resurfacing of 59</w:t>
      </w:r>
      <w:r w:rsidRPr="00E14A6C">
        <w:rPr>
          <w:rFonts w:ascii="Arial" w:eastAsia="Times New Roman" w:hAnsi="Arial" w:cs="Arial"/>
          <w:snapToGrid w:val="0"/>
          <w:sz w:val="24"/>
          <w:szCs w:val="24"/>
          <w:vertAlign w:val="superscript"/>
          <w:lang w:val="en-US"/>
        </w:rPr>
        <w:t>th</w:t>
      </w:r>
      <w:r w:rsidRPr="00E14A6C">
        <w:rPr>
          <w:rFonts w:ascii="Arial" w:eastAsia="Times New Roman" w:hAnsi="Arial" w:cs="Arial"/>
          <w:snapToGrid w:val="0"/>
          <w:sz w:val="24"/>
          <w:szCs w:val="24"/>
          <w:lang w:val="en-US"/>
        </w:rPr>
        <w:t xml:space="preserve"> Street parking lot.  Additional work includes spot pavement reconstruction and the replacement of damaged guide rail.</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Alternate Bid 'B' – The milling and resurfacing of Madison Street parking lot.  Additional work includes minor drainage improvements.</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Principal items of work in the project include:</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Base Bid:</w:t>
      </w:r>
    </w:p>
    <w:p w:rsidR="007431D7" w:rsidRPr="00E14A6C" w:rsidRDefault="007431D7" w:rsidP="007431D7">
      <w:pPr>
        <w:tabs>
          <w:tab w:val="left" w:pos="432"/>
        </w:tabs>
        <w:spacing w:after="0" w:line="240" w:lineRule="exact"/>
        <w:ind w:left="1440" w:hanging="360"/>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w:t>
      </w:r>
      <w:r w:rsidRPr="00E14A6C">
        <w:rPr>
          <w:rFonts w:ascii="Arial" w:eastAsia="Times New Roman" w:hAnsi="Arial" w:cs="Arial"/>
          <w:snapToGrid w:val="0"/>
          <w:sz w:val="24"/>
          <w:szCs w:val="24"/>
          <w:lang w:val="en-US"/>
        </w:rPr>
        <w:tab/>
        <w:t>12,500 S.Y.</w:t>
      </w:r>
      <w:r w:rsidRPr="00E14A6C">
        <w:rPr>
          <w:rFonts w:ascii="Arial" w:eastAsia="Times New Roman" w:hAnsi="Arial" w:cs="Arial"/>
          <w:snapToGrid w:val="0"/>
          <w:sz w:val="24"/>
          <w:szCs w:val="24"/>
          <w:lang w:val="en-US"/>
        </w:rPr>
        <w:tab/>
        <w:t xml:space="preserve">    HMA Milling, 3" or Less</w:t>
      </w:r>
    </w:p>
    <w:p w:rsidR="007431D7" w:rsidRPr="00E14A6C" w:rsidRDefault="007431D7" w:rsidP="007431D7">
      <w:pPr>
        <w:tabs>
          <w:tab w:val="left" w:pos="432"/>
        </w:tabs>
        <w:spacing w:after="0" w:line="240" w:lineRule="exact"/>
        <w:ind w:left="1440" w:hanging="360"/>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w:t>
      </w:r>
      <w:r w:rsidRPr="00E14A6C">
        <w:rPr>
          <w:rFonts w:ascii="Arial" w:eastAsia="Times New Roman" w:hAnsi="Arial" w:cs="Arial"/>
          <w:snapToGrid w:val="0"/>
          <w:sz w:val="24"/>
          <w:szCs w:val="24"/>
          <w:lang w:val="en-US"/>
        </w:rPr>
        <w:tab/>
        <w:t xml:space="preserve">  1,870 Tons</w:t>
      </w:r>
      <w:r w:rsidRPr="00E14A6C">
        <w:rPr>
          <w:rFonts w:ascii="Arial" w:eastAsia="Times New Roman" w:hAnsi="Arial" w:cs="Arial"/>
          <w:snapToGrid w:val="0"/>
          <w:sz w:val="24"/>
          <w:szCs w:val="24"/>
          <w:lang w:val="en-US"/>
        </w:rPr>
        <w:tab/>
        <w:t xml:space="preserve">    HMA 9.5M64 Surface Course</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 xml:space="preserve">Alternate Bid 'A': </w:t>
      </w:r>
    </w:p>
    <w:p w:rsidR="007431D7" w:rsidRPr="00E14A6C" w:rsidRDefault="007431D7" w:rsidP="007431D7">
      <w:pPr>
        <w:tabs>
          <w:tab w:val="left" w:pos="432"/>
        </w:tabs>
        <w:spacing w:after="0" w:line="240" w:lineRule="exact"/>
        <w:ind w:left="1440" w:hanging="360"/>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w:t>
      </w:r>
      <w:r w:rsidRPr="00E14A6C">
        <w:rPr>
          <w:rFonts w:ascii="Arial" w:eastAsia="Times New Roman" w:hAnsi="Arial" w:cs="Arial"/>
          <w:snapToGrid w:val="0"/>
          <w:sz w:val="24"/>
          <w:szCs w:val="24"/>
          <w:lang w:val="en-US"/>
        </w:rPr>
        <w:tab/>
        <w:t xml:space="preserve">  7,210 S.Y.</w:t>
      </w:r>
      <w:r w:rsidRPr="00E14A6C">
        <w:rPr>
          <w:rFonts w:ascii="Arial" w:eastAsia="Times New Roman" w:hAnsi="Arial" w:cs="Arial"/>
          <w:snapToGrid w:val="0"/>
          <w:sz w:val="24"/>
          <w:szCs w:val="24"/>
          <w:lang w:val="en-US"/>
        </w:rPr>
        <w:tab/>
        <w:t xml:space="preserve">    HMA Milling, 3" or Less</w:t>
      </w:r>
    </w:p>
    <w:p w:rsidR="007431D7" w:rsidRPr="00E14A6C" w:rsidRDefault="007431D7" w:rsidP="007431D7">
      <w:pPr>
        <w:tabs>
          <w:tab w:val="left" w:pos="432"/>
        </w:tabs>
        <w:spacing w:after="0" w:line="240" w:lineRule="exact"/>
        <w:ind w:left="1440" w:hanging="360"/>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w:t>
      </w:r>
      <w:r w:rsidRPr="00E14A6C">
        <w:rPr>
          <w:rFonts w:ascii="Arial" w:eastAsia="Times New Roman" w:hAnsi="Arial" w:cs="Arial"/>
          <w:snapToGrid w:val="0"/>
          <w:sz w:val="24"/>
          <w:szCs w:val="24"/>
          <w:lang w:val="en-US"/>
        </w:rPr>
        <w:tab/>
        <w:t xml:space="preserve">  1,100 Tons</w:t>
      </w:r>
      <w:r w:rsidRPr="00E14A6C">
        <w:rPr>
          <w:rFonts w:ascii="Arial" w:eastAsia="Times New Roman" w:hAnsi="Arial" w:cs="Arial"/>
          <w:snapToGrid w:val="0"/>
          <w:sz w:val="24"/>
          <w:szCs w:val="24"/>
          <w:lang w:val="en-US"/>
        </w:rPr>
        <w:tab/>
        <w:t xml:space="preserve">    HMA 9.5M64 Surface Course</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 xml:space="preserve">Alternate Bid 'B': </w:t>
      </w:r>
    </w:p>
    <w:p w:rsidR="007431D7" w:rsidRPr="00E14A6C" w:rsidRDefault="007431D7" w:rsidP="007431D7">
      <w:pPr>
        <w:tabs>
          <w:tab w:val="left" w:pos="432"/>
        </w:tabs>
        <w:spacing w:after="0" w:line="240" w:lineRule="exact"/>
        <w:ind w:left="1440" w:hanging="360"/>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w:t>
      </w:r>
      <w:r w:rsidRPr="00E14A6C">
        <w:rPr>
          <w:rFonts w:ascii="Arial" w:eastAsia="Times New Roman" w:hAnsi="Arial" w:cs="Arial"/>
          <w:snapToGrid w:val="0"/>
          <w:sz w:val="24"/>
          <w:szCs w:val="24"/>
          <w:lang w:val="en-US"/>
        </w:rPr>
        <w:tab/>
        <w:t xml:space="preserve">  </w:t>
      </w:r>
      <w:proofErr w:type="gramStart"/>
      <w:r w:rsidRPr="00E14A6C">
        <w:rPr>
          <w:rFonts w:ascii="Arial" w:eastAsia="Times New Roman" w:hAnsi="Arial" w:cs="Arial"/>
          <w:snapToGrid w:val="0"/>
          <w:sz w:val="24"/>
          <w:szCs w:val="24"/>
          <w:lang w:val="en-US"/>
        </w:rPr>
        <w:t>1,045  S.Y</w:t>
      </w:r>
      <w:proofErr w:type="gramEnd"/>
      <w:r w:rsidRPr="00E14A6C">
        <w:rPr>
          <w:rFonts w:ascii="Arial" w:eastAsia="Times New Roman" w:hAnsi="Arial" w:cs="Arial"/>
          <w:snapToGrid w:val="0"/>
          <w:sz w:val="24"/>
          <w:szCs w:val="24"/>
          <w:lang w:val="en-US"/>
        </w:rPr>
        <w:t>.</w:t>
      </w:r>
      <w:r w:rsidRPr="00E14A6C">
        <w:rPr>
          <w:rFonts w:ascii="Arial" w:eastAsia="Times New Roman" w:hAnsi="Arial" w:cs="Arial"/>
          <w:snapToGrid w:val="0"/>
          <w:sz w:val="24"/>
          <w:szCs w:val="24"/>
          <w:lang w:val="en-US"/>
        </w:rPr>
        <w:tab/>
        <w:t xml:space="preserve">    HMA Milling, 3" or Less</w:t>
      </w:r>
    </w:p>
    <w:p w:rsidR="007431D7" w:rsidRPr="00E14A6C" w:rsidRDefault="00D90A28" w:rsidP="007431D7">
      <w:pPr>
        <w:tabs>
          <w:tab w:val="left" w:pos="432"/>
        </w:tabs>
        <w:spacing w:after="0" w:line="240" w:lineRule="exact"/>
        <w:ind w:left="1440" w:hanging="360"/>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w:t>
      </w:r>
      <w:r w:rsidRPr="00E14A6C">
        <w:rPr>
          <w:rFonts w:ascii="Arial" w:eastAsia="Times New Roman" w:hAnsi="Arial" w:cs="Arial"/>
          <w:snapToGrid w:val="0"/>
          <w:sz w:val="24"/>
          <w:szCs w:val="24"/>
          <w:lang w:val="en-US"/>
        </w:rPr>
        <w:tab/>
        <w:t xml:space="preserve">  </w:t>
      </w:r>
      <w:r w:rsidR="007431D7" w:rsidRPr="00E14A6C">
        <w:rPr>
          <w:rFonts w:ascii="Arial" w:eastAsia="Times New Roman" w:hAnsi="Arial" w:cs="Arial"/>
          <w:snapToGrid w:val="0"/>
          <w:sz w:val="24"/>
          <w:szCs w:val="24"/>
          <w:lang w:val="en-US"/>
        </w:rPr>
        <w:t>155 Tons</w:t>
      </w:r>
      <w:r w:rsidR="007431D7" w:rsidRPr="00E14A6C">
        <w:rPr>
          <w:rFonts w:ascii="Arial" w:eastAsia="Times New Roman" w:hAnsi="Arial" w:cs="Arial"/>
          <w:snapToGrid w:val="0"/>
          <w:sz w:val="24"/>
          <w:szCs w:val="24"/>
          <w:lang w:val="en-US"/>
        </w:rPr>
        <w:tab/>
        <w:t xml:space="preserve">    HMA 9.5M64 Surface Course</w:t>
      </w:r>
    </w:p>
    <w:p w:rsidR="007431D7" w:rsidRPr="00E14A6C" w:rsidRDefault="007431D7" w:rsidP="007431D7">
      <w:pPr>
        <w:spacing w:after="0" w:line="240" w:lineRule="exact"/>
        <w:rPr>
          <w:rFonts w:ascii="Arial" w:eastAsia="Times New Roman" w:hAnsi="Arial" w:cs="Arial"/>
          <w:snapToGrid w:val="0"/>
          <w:sz w:val="24"/>
          <w:szCs w:val="24"/>
          <w:lang w:val="en-US"/>
        </w:rPr>
      </w:pPr>
    </w:p>
    <w:p w:rsidR="007431D7" w:rsidRPr="00E14A6C" w:rsidRDefault="007431D7" w:rsidP="007431D7">
      <w:pPr>
        <w:spacing w:after="0" w:line="240" w:lineRule="exact"/>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The work contemplated under this Contract shall be completed by September 28, 2018.</w:t>
      </w:r>
    </w:p>
    <w:p w:rsidR="007431D7" w:rsidRPr="00E14A6C" w:rsidRDefault="007431D7" w:rsidP="007431D7">
      <w:pPr>
        <w:spacing w:after="0" w:line="240" w:lineRule="exact"/>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 xml:space="preserve">Copies of plans, specification, and contract documents will be on file for public inspection and may be obtained upon </w:t>
      </w:r>
      <w:r w:rsidR="003373A9" w:rsidRPr="00E14A6C">
        <w:rPr>
          <w:rFonts w:ascii="Arial" w:eastAsia="Times New Roman" w:hAnsi="Arial" w:cs="Arial"/>
          <w:snapToGrid w:val="0"/>
          <w:sz w:val="24"/>
          <w:szCs w:val="24"/>
          <w:lang w:val="en-US"/>
        </w:rPr>
        <w:t xml:space="preserve">written request, on company letterhead, and </w:t>
      </w:r>
      <w:r w:rsidRPr="00E14A6C">
        <w:rPr>
          <w:rFonts w:ascii="Arial" w:eastAsia="Times New Roman" w:hAnsi="Arial" w:cs="Arial"/>
          <w:snapToGrid w:val="0"/>
          <w:sz w:val="24"/>
          <w:szCs w:val="24"/>
          <w:lang w:val="en-US"/>
        </w:rPr>
        <w:t>payment of $76.00, said sum not refundable, at Boswell Engineering, 330 Phillips Avenue, South Hackensack, New Jersey  07606, between the hours of 9:00 a.m. and 4:00 p.m. prevailing time, Monday through Friday, excluding legal holidays.</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 xml:space="preserve">Each bid must be made upon the prescribed forms, furnished with the Contract Drawings and Specifications, including the non-collusion affidavit and ownership statement compliance form and must be accompanied by a Consent of Surety and a certified check, cashier's check, or Bid Bond of not less than ten (10%) percent of the amount bid and, not to exceed $20,000.00.  Such checks and Bonds shall be made payable to </w:t>
      </w:r>
      <w:r w:rsidR="003373A9" w:rsidRPr="00E14A6C">
        <w:rPr>
          <w:rFonts w:ascii="Arial" w:eastAsia="Times New Roman" w:hAnsi="Arial" w:cs="Arial"/>
          <w:snapToGrid w:val="0"/>
          <w:sz w:val="24"/>
          <w:szCs w:val="24"/>
          <w:lang w:val="en-US"/>
        </w:rPr>
        <w:t>WNYPA</w:t>
      </w:r>
      <w:r w:rsidRPr="00E14A6C">
        <w:rPr>
          <w:rFonts w:ascii="Arial" w:eastAsia="Times New Roman" w:hAnsi="Arial" w:cs="Arial"/>
          <w:snapToGrid w:val="0"/>
          <w:sz w:val="24"/>
          <w:szCs w:val="24"/>
          <w:lang w:val="en-US"/>
        </w:rPr>
        <w:t xml:space="preserve"> and will be held as a Guarantee that in the event the Bid is </w:t>
      </w:r>
      <w:r w:rsidRPr="00E14A6C">
        <w:rPr>
          <w:rFonts w:ascii="Arial" w:eastAsia="Times New Roman" w:hAnsi="Arial" w:cs="Arial"/>
          <w:snapToGrid w:val="0"/>
          <w:sz w:val="24"/>
          <w:szCs w:val="24"/>
          <w:lang w:val="en-US"/>
        </w:rPr>
        <w:lastRenderedPageBreak/>
        <w:t xml:space="preserve">accepted and a Contract awarded to the bidder, the Contract shall be duly executed and its performance properly secured.  The successful bidder shall furnish and deliver to the </w:t>
      </w:r>
      <w:r w:rsidR="00D90A28" w:rsidRPr="00E14A6C">
        <w:rPr>
          <w:rFonts w:ascii="Arial" w:eastAsia="Times New Roman" w:hAnsi="Arial" w:cs="Arial"/>
          <w:noProof/>
          <w:snapToGrid w:val="0"/>
          <w:sz w:val="24"/>
          <w:szCs w:val="24"/>
          <w:lang w:val="en-US"/>
        </w:rPr>
        <w:t>West New York Parking Authority</w:t>
      </w:r>
      <w:r w:rsidR="00D90A28" w:rsidRPr="00E14A6C">
        <w:rPr>
          <w:rFonts w:ascii="Arial" w:eastAsia="Times New Roman" w:hAnsi="Arial" w:cs="Arial"/>
          <w:snapToGrid w:val="0"/>
          <w:sz w:val="24"/>
          <w:szCs w:val="24"/>
          <w:lang w:val="en-US"/>
        </w:rPr>
        <w:t xml:space="preserve"> </w:t>
      </w:r>
      <w:r w:rsidRPr="00E14A6C">
        <w:rPr>
          <w:rFonts w:ascii="Arial" w:eastAsia="Times New Roman" w:hAnsi="Arial" w:cs="Arial"/>
          <w:snapToGrid w:val="0"/>
          <w:sz w:val="24"/>
          <w:szCs w:val="24"/>
          <w:lang w:val="en-US"/>
        </w:rPr>
        <w:t xml:space="preserve">a performance and payment bond in the amount of 100 percent of the accepted bid amount as security for the faithful performance and payment of the Contract.  Further, the successful bidder must furnish the policies or Certificates of Insurance required by the Contract.  In default thereof, said checks and the amount represented thereby will be forfeited to the </w:t>
      </w:r>
      <w:r w:rsidR="00D90A28" w:rsidRPr="00E14A6C">
        <w:rPr>
          <w:rFonts w:ascii="Arial" w:eastAsia="Times New Roman" w:hAnsi="Arial" w:cs="Arial"/>
          <w:noProof/>
          <w:snapToGrid w:val="0"/>
          <w:sz w:val="24"/>
          <w:szCs w:val="24"/>
          <w:lang w:val="en-US"/>
        </w:rPr>
        <w:t>West New York Parking Authority</w:t>
      </w:r>
      <w:r w:rsidRPr="00E14A6C">
        <w:rPr>
          <w:rFonts w:ascii="Arial" w:eastAsia="Times New Roman" w:hAnsi="Arial" w:cs="Arial"/>
          <w:snapToGrid w:val="0"/>
          <w:sz w:val="24"/>
          <w:szCs w:val="24"/>
          <w:lang w:val="en-US"/>
        </w:rPr>
        <w:t xml:space="preserve"> as liquidated damages.  Bids must be accompanied, in the case of corporations not chartered in New Jersey, by proper certificate that such corporation is authorized to do business in the State of New Jersey.</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310653"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 xml:space="preserve">Bidders are required to comply with the requirements of </w:t>
      </w:r>
      <w:r w:rsidRPr="00E14A6C">
        <w:rPr>
          <w:rFonts w:ascii="Arial" w:eastAsia="Times New Roman" w:hAnsi="Arial" w:cs="Arial"/>
          <w:sz w:val="24"/>
          <w:szCs w:val="24"/>
          <w:lang w:val="en-US"/>
        </w:rPr>
        <w:t xml:space="preserve">N.J.S.A. 10:5-31 et seq. and N.J.A.C. 17:27 </w:t>
      </w:r>
      <w:r w:rsidRPr="00E14A6C">
        <w:rPr>
          <w:rFonts w:ascii="Arial" w:eastAsia="Times New Roman" w:hAnsi="Arial" w:cs="Arial"/>
          <w:snapToGrid w:val="0"/>
          <w:sz w:val="24"/>
          <w:szCs w:val="24"/>
          <w:lang w:val="en-US"/>
        </w:rPr>
        <w:t xml:space="preserve">regarding equal employment opportunity, as amended.  All corporations and partnerships must comply with Chapter 33, of the P.L. of 1977, regarding disclosure of partners and stockholders.  </w:t>
      </w:r>
    </w:p>
    <w:p w:rsidR="00310653" w:rsidRPr="00E14A6C" w:rsidRDefault="00310653" w:rsidP="007431D7">
      <w:pPr>
        <w:spacing w:after="0" w:line="240" w:lineRule="exact"/>
        <w:jc w:val="both"/>
        <w:rPr>
          <w:rFonts w:ascii="Arial" w:eastAsia="Times New Roman" w:hAnsi="Arial" w:cs="Arial"/>
          <w:snapToGrid w:val="0"/>
          <w:sz w:val="24"/>
          <w:szCs w:val="24"/>
          <w:lang w:val="en-US"/>
        </w:rPr>
      </w:pPr>
    </w:p>
    <w:p w:rsidR="00E14A6C" w:rsidRPr="00E14A6C" w:rsidRDefault="00E14A6C" w:rsidP="00E14A6C">
      <w:pPr>
        <w:rPr>
          <w:rFonts w:ascii="Arial" w:hAnsi="Arial" w:cs="Arial"/>
          <w:sz w:val="24"/>
          <w:szCs w:val="24"/>
        </w:rPr>
      </w:pPr>
      <w:r w:rsidRPr="00E14A6C">
        <w:rPr>
          <w:rFonts w:ascii="Arial" w:hAnsi="Arial" w:cs="Arial"/>
          <w:sz w:val="24"/>
          <w:szCs w:val="24"/>
        </w:rPr>
        <w:t xml:space="preserve">All Bids shall be submitted in sealed envelopes addressed to: WEST NEW YORK PARKING AUTHORITY EXECUTIVE DIRECTOR, AMIRIS PEREZ. The envelope shall have marked conspicuously on its face on the top right-hand side in letters not less than one inch the word </w:t>
      </w:r>
      <w:r w:rsidRPr="00E14A6C">
        <w:rPr>
          <w:rFonts w:ascii="Arial" w:hAnsi="Arial" w:cs="Arial"/>
          <w:bCs/>
          <w:sz w:val="24"/>
          <w:szCs w:val="24"/>
        </w:rPr>
        <w:t>“Public Bid”</w:t>
      </w:r>
      <w:r w:rsidRPr="00E14A6C">
        <w:rPr>
          <w:rFonts w:ascii="Arial" w:hAnsi="Arial" w:cs="Arial"/>
          <w:sz w:val="24"/>
          <w:szCs w:val="24"/>
        </w:rPr>
        <w:t xml:space="preserve"> followed immediately below those words in letters not less than one half inch high: </w:t>
      </w:r>
      <w:r w:rsidRPr="00E14A6C">
        <w:rPr>
          <w:rFonts w:ascii="Arial" w:eastAsia="Times New Roman" w:hAnsi="Arial" w:cs="Arial"/>
          <w:noProof/>
          <w:snapToGrid w:val="0"/>
          <w:sz w:val="24"/>
          <w:szCs w:val="24"/>
          <w:lang w:val="en-US"/>
        </w:rPr>
        <w:t>“SURFACE PARKING LOT IMPROVEMENT PROGRAM</w:t>
      </w:r>
      <w:r w:rsidRPr="00E14A6C">
        <w:rPr>
          <w:rFonts w:ascii="Arial" w:hAnsi="Arial" w:cs="Arial"/>
          <w:sz w:val="24"/>
          <w:szCs w:val="24"/>
        </w:rPr>
        <w:t xml:space="preserve">” and underneath that </w:t>
      </w:r>
      <w:r w:rsidRPr="00E14A6C">
        <w:rPr>
          <w:rFonts w:ascii="Arial" w:hAnsi="Arial" w:cs="Arial"/>
          <w:bCs/>
          <w:sz w:val="24"/>
          <w:szCs w:val="24"/>
        </w:rPr>
        <w:t>“To be received on the 12th day of June, 2018 at 9:00 a.m.”</w:t>
      </w: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The successful bidder will be required to comply with all provisions of prevailing wage rates as determined by the New Jersey Department of Labor.</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All bids shall be irrevocable, not subject to withdrawal and shall stand available for a period of sixty (60) days.</w:t>
      </w:r>
    </w:p>
    <w:p w:rsidR="007431D7" w:rsidRPr="00E14A6C" w:rsidRDefault="007431D7" w:rsidP="007431D7">
      <w:pPr>
        <w:spacing w:after="0" w:line="240" w:lineRule="exact"/>
        <w:jc w:val="both"/>
        <w:rPr>
          <w:rFonts w:ascii="Arial" w:eastAsia="Times New Roman" w:hAnsi="Arial" w:cs="Arial"/>
          <w:snapToGrid w:val="0"/>
          <w:sz w:val="24"/>
          <w:szCs w:val="24"/>
          <w:lang w:val="en-US"/>
        </w:rPr>
      </w:pPr>
    </w:p>
    <w:p w:rsidR="007431D7" w:rsidRPr="00E14A6C" w:rsidRDefault="007431D7" w:rsidP="007431D7">
      <w:pPr>
        <w:spacing w:after="0" w:line="240" w:lineRule="exact"/>
        <w:jc w:val="both"/>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 xml:space="preserve">The </w:t>
      </w:r>
      <w:r w:rsidR="003373A9" w:rsidRPr="00E14A6C">
        <w:rPr>
          <w:rFonts w:ascii="Arial" w:eastAsia="Times New Roman" w:hAnsi="Arial" w:cs="Arial"/>
          <w:snapToGrid w:val="0"/>
          <w:sz w:val="24"/>
          <w:szCs w:val="24"/>
          <w:lang w:val="en-US"/>
        </w:rPr>
        <w:t>WNYPA</w:t>
      </w:r>
      <w:r w:rsidRPr="00E14A6C">
        <w:rPr>
          <w:rFonts w:ascii="Arial" w:eastAsia="Times New Roman" w:hAnsi="Arial" w:cs="Arial"/>
          <w:snapToGrid w:val="0"/>
          <w:sz w:val="24"/>
          <w:szCs w:val="24"/>
          <w:lang w:val="en-US"/>
        </w:rPr>
        <w:t xml:space="preserve"> reserves the right to reject any and all bids, to waive informalities or irregularities in the bids received and to accept the bid from the lowest responsible bidder.</w:t>
      </w:r>
      <w:r w:rsidR="003373A9" w:rsidRPr="00E14A6C">
        <w:rPr>
          <w:rFonts w:ascii="Arial" w:eastAsia="Times New Roman" w:hAnsi="Arial" w:cs="Arial"/>
          <w:snapToGrid w:val="0"/>
          <w:sz w:val="24"/>
          <w:szCs w:val="24"/>
          <w:lang w:val="en-US"/>
        </w:rPr>
        <w:t xml:space="preserve"> Any bid not delivered in the manner set forth in this advertisement shall be declared void.</w:t>
      </w:r>
    </w:p>
    <w:p w:rsidR="007431D7" w:rsidRPr="00E14A6C" w:rsidRDefault="007431D7" w:rsidP="007431D7">
      <w:pPr>
        <w:spacing w:after="0" w:line="240" w:lineRule="exact"/>
        <w:rPr>
          <w:rFonts w:ascii="Arial" w:eastAsia="Times New Roman" w:hAnsi="Arial" w:cs="Arial"/>
          <w:snapToGrid w:val="0"/>
          <w:sz w:val="24"/>
          <w:szCs w:val="24"/>
          <w:lang w:val="en-US"/>
        </w:rPr>
      </w:pPr>
    </w:p>
    <w:p w:rsidR="00D90A28" w:rsidRPr="00E14A6C" w:rsidRDefault="00D90A28" w:rsidP="00D90A28">
      <w:pPr>
        <w:spacing w:after="0" w:line="240" w:lineRule="exact"/>
        <w:rPr>
          <w:rFonts w:ascii="Arial" w:eastAsia="Times New Roman" w:hAnsi="Arial" w:cs="Arial"/>
          <w:snapToGrid w:val="0"/>
          <w:sz w:val="24"/>
          <w:szCs w:val="24"/>
          <w:lang w:val="en-US"/>
        </w:rPr>
      </w:pPr>
    </w:p>
    <w:p w:rsidR="00E14A6C" w:rsidRPr="00E14A6C" w:rsidRDefault="00E14A6C" w:rsidP="00E14A6C">
      <w:pPr>
        <w:spacing w:after="0" w:line="240" w:lineRule="exact"/>
        <w:rPr>
          <w:rFonts w:ascii="Arial" w:eastAsia="Times New Roman" w:hAnsi="Arial" w:cs="Arial"/>
          <w:snapToGrid w:val="0"/>
          <w:sz w:val="24"/>
          <w:szCs w:val="24"/>
          <w:lang w:val="en-US"/>
        </w:rPr>
      </w:pPr>
    </w:p>
    <w:p w:rsidR="00E14A6C" w:rsidRPr="00E14A6C" w:rsidRDefault="00E14A6C" w:rsidP="00E14A6C">
      <w:pPr>
        <w:spacing w:after="0" w:line="240" w:lineRule="exact"/>
        <w:rPr>
          <w:rFonts w:ascii="Arial" w:eastAsia="Times New Roman" w:hAnsi="Arial" w:cs="Arial"/>
          <w:snapToGrid w:val="0"/>
          <w:sz w:val="24"/>
          <w:szCs w:val="24"/>
          <w:lang w:val="en-US"/>
        </w:rPr>
      </w:pPr>
      <w:r w:rsidRPr="00E14A6C">
        <w:rPr>
          <w:rFonts w:ascii="Arial" w:eastAsia="Times New Roman" w:hAnsi="Arial" w:cs="Arial"/>
          <w:snapToGrid w:val="0"/>
          <w:sz w:val="24"/>
          <w:szCs w:val="24"/>
          <w:lang w:val="en-US"/>
        </w:rPr>
        <w:t>Dated 5/29/18</w:t>
      </w:r>
    </w:p>
    <w:p w:rsidR="00D90A28" w:rsidRPr="00E14A6C" w:rsidRDefault="00D90A28" w:rsidP="00D90A28">
      <w:pPr>
        <w:spacing w:after="0" w:line="240" w:lineRule="exact"/>
        <w:rPr>
          <w:rFonts w:ascii="Arial" w:eastAsia="Times New Roman" w:hAnsi="Arial" w:cs="Arial"/>
          <w:snapToGrid w:val="0"/>
          <w:lang w:val="en-US"/>
        </w:rPr>
      </w:pPr>
    </w:p>
    <w:p w:rsidR="007431D7" w:rsidRPr="00E14A6C" w:rsidRDefault="00E14A6C" w:rsidP="00D90A28">
      <w:pPr>
        <w:tabs>
          <w:tab w:val="left" w:pos="5040"/>
          <w:tab w:val="left" w:pos="5760"/>
        </w:tabs>
        <w:spacing w:after="0" w:line="240" w:lineRule="exact"/>
        <w:jc w:val="right"/>
        <w:rPr>
          <w:rFonts w:ascii="Arial" w:eastAsia="Times New Roman" w:hAnsi="Arial" w:cs="Arial"/>
          <w:snapToGrid w:val="0"/>
          <w:lang w:val="en-US"/>
        </w:rPr>
      </w:pPr>
      <w:r w:rsidRPr="00E14A6C">
        <w:rPr>
          <w:rFonts w:ascii="Arial" w:hAnsi="Arial" w:cs="Arial"/>
          <w:color w:val="303030"/>
        </w:rPr>
        <w:t xml:space="preserve">By Order </w:t>
      </w:r>
      <w:r>
        <w:rPr>
          <w:rFonts w:ascii="Arial" w:eastAsia="Times New Roman" w:hAnsi="Arial" w:cs="Arial"/>
          <w:noProof/>
          <w:snapToGrid w:val="0"/>
          <w:lang w:val="en-US"/>
        </w:rPr>
        <w:t>West New York Parking Authority</w:t>
      </w:r>
    </w:p>
    <w:p w:rsidR="007431D7" w:rsidRPr="00E14A6C" w:rsidRDefault="007431D7" w:rsidP="007431D7">
      <w:pPr>
        <w:tabs>
          <w:tab w:val="left" w:pos="5040"/>
          <w:tab w:val="left" w:pos="5760"/>
        </w:tabs>
        <w:spacing w:after="0" w:line="240" w:lineRule="exact"/>
        <w:rPr>
          <w:rFonts w:ascii="Arial" w:eastAsia="Times New Roman" w:hAnsi="Arial" w:cs="Arial"/>
          <w:snapToGrid w:val="0"/>
          <w:lang w:val="en-US"/>
        </w:rPr>
      </w:pPr>
    </w:p>
    <w:p w:rsidR="007431D7" w:rsidRPr="00E14A6C" w:rsidRDefault="007431D7" w:rsidP="007431D7">
      <w:pPr>
        <w:tabs>
          <w:tab w:val="left" w:pos="5040"/>
          <w:tab w:val="left" w:pos="5760"/>
        </w:tabs>
        <w:spacing w:after="0" w:line="240" w:lineRule="exact"/>
        <w:rPr>
          <w:rFonts w:ascii="Arial" w:eastAsia="Times New Roman" w:hAnsi="Arial" w:cs="Arial"/>
          <w:snapToGrid w:val="0"/>
          <w:lang w:val="en-US"/>
        </w:rPr>
      </w:pPr>
    </w:p>
    <w:p w:rsidR="00E14A6C" w:rsidRPr="00E14A6C" w:rsidRDefault="007431D7" w:rsidP="007431D7">
      <w:pPr>
        <w:tabs>
          <w:tab w:val="left" w:pos="5040"/>
          <w:tab w:val="left" w:pos="5760"/>
        </w:tabs>
        <w:spacing w:after="0" w:line="240" w:lineRule="exact"/>
        <w:rPr>
          <w:rFonts w:ascii="Arial" w:eastAsia="Times New Roman" w:hAnsi="Arial" w:cs="Arial"/>
          <w:noProof/>
          <w:snapToGrid w:val="0"/>
          <w:lang w:val="en-US"/>
        </w:rPr>
      </w:pPr>
      <w:r w:rsidRPr="00E14A6C">
        <w:rPr>
          <w:rFonts w:ascii="Arial" w:eastAsia="Times New Roman" w:hAnsi="Arial" w:cs="Arial"/>
          <w:noProof/>
          <w:snapToGrid w:val="0"/>
          <w:lang w:val="en-US"/>
        </w:rPr>
        <w:t xml:space="preserve">Amiris Perez, </w:t>
      </w:r>
    </w:p>
    <w:p w:rsidR="007431D7" w:rsidRPr="00E14A6C" w:rsidRDefault="007431D7" w:rsidP="007431D7">
      <w:pPr>
        <w:tabs>
          <w:tab w:val="left" w:pos="5040"/>
          <w:tab w:val="left" w:pos="5760"/>
        </w:tabs>
        <w:spacing w:after="0" w:line="240" w:lineRule="exact"/>
        <w:rPr>
          <w:rFonts w:ascii="Arial" w:eastAsia="Times New Roman" w:hAnsi="Arial" w:cs="Arial"/>
          <w:snapToGrid w:val="0"/>
          <w:lang w:val="en-US"/>
        </w:rPr>
      </w:pPr>
      <w:r w:rsidRPr="00E14A6C">
        <w:rPr>
          <w:rFonts w:ascii="Arial" w:eastAsia="Times New Roman" w:hAnsi="Arial" w:cs="Arial"/>
          <w:noProof/>
          <w:snapToGrid w:val="0"/>
          <w:lang w:val="en-US"/>
        </w:rPr>
        <w:t>Executive Director</w:t>
      </w:r>
    </w:p>
    <w:p w:rsidR="009A1D40" w:rsidRPr="00E14A6C" w:rsidRDefault="00DA2A5F">
      <w:pPr>
        <w:rPr>
          <w:rFonts w:ascii="Arial" w:hAnsi="Arial" w:cs="Arial"/>
          <w:sz w:val="24"/>
          <w:szCs w:val="24"/>
        </w:rPr>
      </w:pPr>
    </w:p>
    <w:p w:rsidR="00310653" w:rsidRPr="00E14A6C" w:rsidRDefault="00310653">
      <w:pPr>
        <w:rPr>
          <w:rFonts w:ascii="Arial" w:hAnsi="Arial" w:cs="Arial"/>
          <w:sz w:val="24"/>
          <w:szCs w:val="24"/>
        </w:rPr>
      </w:pPr>
    </w:p>
    <w:sectPr w:rsidR="00310653" w:rsidRPr="00E14A6C" w:rsidSect="0077248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AC" w:rsidRDefault="000630AC" w:rsidP="007431D7">
      <w:pPr>
        <w:spacing w:after="0" w:line="240" w:lineRule="auto"/>
      </w:pPr>
      <w:r>
        <w:separator/>
      </w:r>
    </w:p>
  </w:endnote>
  <w:endnote w:type="continuationSeparator" w:id="0">
    <w:p w:rsidR="000630AC" w:rsidRDefault="000630AC" w:rsidP="0074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23015"/>
      <w:docPartObj>
        <w:docPartGallery w:val="Page Numbers (Bottom of Page)"/>
        <w:docPartUnique/>
      </w:docPartObj>
    </w:sdtPr>
    <w:sdtEndPr>
      <w:rPr>
        <w:rFonts w:ascii="Arial" w:hAnsi="Arial" w:cs="Arial"/>
        <w:noProof/>
        <w:sz w:val="24"/>
        <w:szCs w:val="24"/>
      </w:rPr>
    </w:sdtEndPr>
    <w:sdtContent>
      <w:p w:rsidR="007431D7" w:rsidRPr="007431D7" w:rsidRDefault="007431D7">
        <w:pPr>
          <w:pStyle w:val="Footer"/>
          <w:jc w:val="center"/>
          <w:rPr>
            <w:rFonts w:ascii="Arial" w:hAnsi="Arial" w:cs="Arial"/>
            <w:sz w:val="24"/>
            <w:szCs w:val="24"/>
          </w:rPr>
        </w:pPr>
        <w:r>
          <w:t>-</w:t>
        </w:r>
        <w:r w:rsidRPr="007431D7">
          <w:rPr>
            <w:rFonts w:ascii="Arial" w:hAnsi="Arial" w:cs="Arial"/>
            <w:sz w:val="24"/>
            <w:szCs w:val="24"/>
          </w:rPr>
          <w:fldChar w:fldCharType="begin"/>
        </w:r>
        <w:r w:rsidRPr="007431D7">
          <w:rPr>
            <w:rFonts w:ascii="Arial" w:hAnsi="Arial" w:cs="Arial"/>
            <w:sz w:val="24"/>
            <w:szCs w:val="24"/>
          </w:rPr>
          <w:instrText xml:space="preserve"> PAGE   \* MERGEFORMAT </w:instrText>
        </w:r>
        <w:r w:rsidRPr="007431D7">
          <w:rPr>
            <w:rFonts w:ascii="Arial" w:hAnsi="Arial" w:cs="Arial"/>
            <w:sz w:val="24"/>
            <w:szCs w:val="24"/>
          </w:rPr>
          <w:fldChar w:fldCharType="separate"/>
        </w:r>
        <w:r w:rsidR="00DA2A5F">
          <w:rPr>
            <w:rFonts w:ascii="Arial" w:hAnsi="Arial" w:cs="Arial"/>
            <w:noProof/>
            <w:sz w:val="24"/>
            <w:szCs w:val="24"/>
          </w:rPr>
          <w:t>1</w:t>
        </w:r>
        <w:r w:rsidRPr="007431D7">
          <w:rPr>
            <w:rFonts w:ascii="Arial" w:hAnsi="Arial" w:cs="Arial"/>
            <w:noProof/>
            <w:sz w:val="24"/>
            <w:szCs w:val="24"/>
          </w:rPr>
          <w:fldChar w:fldCharType="end"/>
        </w:r>
        <w:r>
          <w:rPr>
            <w:rFonts w:ascii="Arial" w:hAnsi="Arial" w:cs="Arial"/>
            <w:noProof/>
            <w:sz w:val="24"/>
            <w:szCs w:val="24"/>
          </w:rPr>
          <w:t>-</w:t>
        </w:r>
      </w:p>
    </w:sdtContent>
  </w:sdt>
  <w:p w:rsidR="007431D7" w:rsidRDefault="0074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AC" w:rsidRDefault="000630AC" w:rsidP="007431D7">
      <w:pPr>
        <w:spacing w:after="0" w:line="240" w:lineRule="auto"/>
      </w:pPr>
      <w:r>
        <w:separator/>
      </w:r>
    </w:p>
  </w:footnote>
  <w:footnote w:type="continuationSeparator" w:id="0">
    <w:p w:rsidR="000630AC" w:rsidRDefault="000630AC" w:rsidP="00743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D7"/>
    <w:rsid w:val="000630AC"/>
    <w:rsid w:val="001B379F"/>
    <w:rsid w:val="00310653"/>
    <w:rsid w:val="003373A9"/>
    <w:rsid w:val="004945CA"/>
    <w:rsid w:val="007431D7"/>
    <w:rsid w:val="0077248C"/>
    <w:rsid w:val="00BF4669"/>
    <w:rsid w:val="00D54C90"/>
    <w:rsid w:val="00D90A28"/>
    <w:rsid w:val="00DA2A5F"/>
    <w:rsid w:val="00E14A6C"/>
    <w:rsid w:val="00E5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F6B21-06DC-4776-8747-67BF3D74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1D7"/>
  </w:style>
  <w:style w:type="paragraph" w:styleId="Footer">
    <w:name w:val="footer"/>
    <w:basedOn w:val="Normal"/>
    <w:link w:val="FooterChar"/>
    <w:uiPriority w:val="99"/>
    <w:unhideWhenUsed/>
    <w:rsid w:val="00743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Dunn</dc:creator>
  <cp:lastModifiedBy>Amiris Perez</cp:lastModifiedBy>
  <cp:revision>2</cp:revision>
  <cp:lastPrinted>2018-05-23T20:47:00Z</cp:lastPrinted>
  <dcterms:created xsi:type="dcterms:W3CDTF">2018-05-24T15:33:00Z</dcterms:created>
  <dcterms:modified xsi:type="dcterms:W3CDTF">2018-05-24T15:33:00Z</dcterms:modified>
</cp:coreProperties>
</file>